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77325">
      <w:pPr>
        <w:bidi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6158A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 w14:paraId="450CD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val="en-US" w:eastAsia="zh-CN" w:bidi="ar-SA"/>
        </w:rPr>
        <w:t>南京科技馆湿地公园户外拓展训练基地建设及合作运营申请表</w:t>
      </w:r>
    </w:p>
    <w:p w14:paraId="4B161228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48368977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22B61E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D4EA52E">
      <w:pPr>
        <w:adjustRightInd w:val="0"/>
        <w:snapToGrid w:val="0"/>
        <w:spacing w:line="480" w:lineRule="auto"/>
        <w:ind w:firstLine="0" w:firstLineChars="0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087B1727">
      <w:pPr>
        <w:adjustRightInd w:val="0"/>
        <w:snapToGrid w:val="0"/>
        <w:spacing w:line="480" w:lineRule="auto"/>
        <w:ind w:left="1276" w:firstLine="42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申   报   单   位：</w:t>
      </w:r>
    </w:p>
    <w:p w14:paraId="79811FBB">
      <w:pPr>
        <w:adjustRightInd w:val="0"/>
        <w:snapToGrid w:val="0"/>
        <w:spacing w:line="480" w:lineRule="auto"/>
        <w:ind w:left="1276" w:firstLine="483" w:firstLineChars="151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负      责     人：</w:t>
      </w:r>
    </w:p>
    <w:p w14:paraId="287E7177">
      <w:pPr>
        <w:adjustRightInd w:val="0"/>
        <w:snapToGrid w:val="0"/>
        <w:spacing w:line="480" w:lineRule="auto"/>
        <w:ind w:left="1276" w:firstLine="420" w:firstLineChars="0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填   报   日   期：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 xml:space="preserve">        年    月    日  </w:t>
      </w:r>
    </w:p>
    <w:p w14:paraId="10280000"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 w14:paraId="09999972"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 w14:paraId="7781500E"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 w14:paraId="16A3F077">
      <w:pPr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南 京 科 技 馆</w:t>
      </w:r>
    </w:p>
    <w:p w14:paraId="5C11792E">
      <w:pPr>
        <w:spacing w:line="24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87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442" w:charSpace="0"/>
        </w:sect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年</w:t>
      </w:r>
      <w:r>
        <w:rPr>
          <w:rFonts w:hint="default" w:eastAsia="黑体" w:cs="Times New Roman"/>
          <w:sz w:val="32"/>
          <w:szCs w:val="32"/>
          <w:lang w:val="en-US"/>
        </w:rPr>
        <w:t>8</w:t>
      </w:r>
      <w:bookmarkStart w:id="1" w:name="_GoBack"/>
      <w:bookmarkEnd w:id="1"/>
      <w:r>
        <w:rPr>
          <w:rFonts w:hint="default" w:ascii="Times New Roman" w:hAnsi="Times New Roman" w:eastAsia="黑体" w:cs="Times New Roman"/>
          <w:sz w:val="32"/>
          <w:szCs w:val="32"/>
        </w:rPr>
        <w:t>月</w:t>
      </w:r>
    </w:p>
    <w:tbl>
      <w:tblPr>
        <w:tblStyle w:val="4"/>
        <w:tblW w:w="89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2057"/>
        <w:gridCol w:w="1763"/>
        <w:gridCol w:w="1093"/>
        <w:gridCol w:w="2256"/>
      </w:tblGrid>
      <w:tr w14:paraId="3B188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9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6319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  <w:t>申报单位基本信息</w:t>
            </w:r>
          </w:p>
        </w:tc>
      </w:tr>
      <w:tr w14:paraId="5CE46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0AE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16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71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1020E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95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716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A5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5CEAB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F89E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60B8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FA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职务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8A3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2A915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0C88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160" w:firstLineChars="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ACBA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邮箱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4A58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F2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座机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F5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49D86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7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D9A7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C55A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手机（必填）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E77E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F2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微信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CA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16CD5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A5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拟合作</w:t>
            </w:r>
          </w:p>
          <w:p w14:paraId="5914C7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内容</w:t>
            </w:r>
          </w:p>
        </w:tc>
        <w:tc>
          <w:tcPr>
            <w:tcW w:w="716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95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left="164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3CB08C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left="164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143E95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left="164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51A1B3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left="164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2B0D78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left="164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30FBED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5E4543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left="164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50BBA7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7ED766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left="164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u w:val="single"/>
              </w:rPr>
            </w:pPr>
          </w:p>
        </w:tc>
      </w:tr>
      <w:tr w14:paraId="2A2CE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2" w:hRule="atLeast"/>
          <w:jc w:val="center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87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单位简介</w:t>
            </w:r>
          </w:p>
          <w:p w14:paraId="38F41C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（成立时间，经营范围、主要业绩）</w:t>
            </w:r>
          </w:p>
        </w:tc>
        <w:tc>
          <w:tcPr>
            <w:tcW w:w="71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D0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6E8FB8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124817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510465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227B61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727834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36D2E7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2FF710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0CC6E1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1C3A0D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39565F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3719FF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218514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46BA22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32E0A9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3A30EF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66B9D2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48C7A8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38396A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16DB44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015607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274890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584748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770B58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37690A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1F0333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488F0F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62770D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66E9FD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27F04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7" w:hRule="atLeast"/>
          <w:jc w:val="center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DE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拟派驻</w:t>
            </w:r>
          </w:p>
          <w:p w14:paraId="17B9CA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人员</w:t>
            </w:r>
          </w:p>
          <w:p w14:paraId="1C8B70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简介</w:t>
            </w:r>
          </w:p>
        </w:tc>
        <w:tc>
          <w:tcPr>
            <w:tcW w:w="71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4B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2BB30E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1B9901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06821A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4C3DC2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5E3801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5EC1FB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583D56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621F2F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655399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22BEB8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  <w:p w14:paraId="058DB9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</w:tbl>
    <w:p w14:paraId="6E1C536C">
      <w:pPr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76B674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4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一、单位概况</w:t>
      </w:r>
    </w:p>
    <w:p w14:paraId="39ADF099">
      <w:pPr>
        <w:pStyle w:val="2"/>
        <w:bidi w:val="0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（单位概况，包括单位经营情况、开展业务情况、获得奖项和证书、人才配备和拟派驻团队介绍，类似项目经验、单位制度建设等）</w:t>
      </w:r>
    </w:p>
    <w:p w14:paraId="7B421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4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二、拟申报项目活动策划方案</w:t>
      </w:r>
    </w:p>
    <w:p w14:paraId="1676E110">
      <w:pPr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（详细介绍设计方案、实施步骤、运营思路等。）</w:t>
      </w:r>
    </w:p>
    <w:p w14:paraId="186234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4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三、安全运行和突发事件处置方案</w:t>
      </w:r>
    </w:p>
    <w:p w14:paraId="22DE2A2A">
      <w:pPr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（介绍项目运行的安全保障措施、应急处置和保险购买方案等）</w:t>
      </w:r>
    </w:p>
    <w:p w14:paraId="79469D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4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四、双方合作方式及收入分成比例</w:t>
      </w:r>
    </w:p>
    <w:p w14:paraId="29C43E0F">
      <w:pPr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（双方职责，纳入分配收入构成，收入比例分配等）</w:t>
      </w:r>
    </w:p>
    <w:p w14:paraId="002676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4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五、其他说明</w:t>
      </w:r>
    </w:p>
    <w:p w14:paraId="20DC31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4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六、资格性和符合性审查材料</w:t>
      </w:r>
    </w:p>
    <w:p w14:paraId="62F6E5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/>
        <w:ind w:firstLine="0" w:firstLineChars="0"/>
        <w:jc w:val="center"/>
        <w:textAlignment w:val="auto"/>
        <w:rPr>
          <w:rFonts w:hint="default" w:ascii="Times New Roman" w:hAnsi="Times New Roman" w:eastAsia="Arial" w:cs="Times New Roman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7"/>
          <w:kern w:val="0"/>
          <w:sz w:val="28"/>
          <w:szCs w:val="28"/>
          <w:lang w:eastAsia="en-US"/>
        </w:rPr>
        <w:t>资格性审查表</w:t>
      </w:r>
    </w:p>
    <w:tbl>
      <w:tblPr>
        <w:tblStyle w:val="6"/>
        <w:tblpPr w:leftFromText="180" w:rightFromText="180" w:vertAnchor="text" w:horzAnchor="page" w:tblpXSpec="center" w:tblpY="72"/>
        <w:tblOverlap w:val="never"/>
        <w:tblW w:w="87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066"/>
        <w:gridCol w:w="725"/>
        <w:gridCol w:w="682"/>
        <w:gridCol w:w="740"/>
      </w:tblGrid>
      <w:tr w14:paraId="3979C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525" w:type="dxa"/>
            <w:noWrap w:val="0"/>
            <w:vAlign w:val="center"/>
          </w:tcPr>
          <w:p w14:paraId="586C49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6066" w:type="dxa"/>
            <w:noWrap w:val="0"/>
            <w:vAlign w:val="center"/>
          </w:tcPr>
          <w:p w14:paraId="5F38F7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8"/>
                <w:kern w:val="0"/>
                <w:sz w:val="21"/>
                <w:szCs w:val="21"/>
                <w:lang w:eastAsia="en-US"/>
              </w:rPr>
              <w:t>评审内容</w:t>
            </w:r>
          </w:p>
        </w:tc>
        <w:tc>
          <w:tcPr>
            <w:tcW w:w="725" w:type="dxa"/>
            <w:noWrap w:val="0"/>
            <w:vAlign w:val="center"/>
          </w:tcPr>
          <w:p w14:paraId="39BF8A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6"/>
                <w:kern w:val="0"/>
                <w:sz w:val="21"/>
                <w:szCs w:val="21"/>
              </w:rPr>
              <w:t>页码</w:t>
            </w:r>
          </w:p>
        </w:tc>
        <w:tc>
          <w:tcPr>
            <w:tcW w:w="682" w:type="dxa"/>
            <w:noWrap w:val="0"/>
            <w:vAlign w:val="center"/>
          </w:tcPr>
          <w:p w14:paraId="3F4819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6"/>
                <w:kern w:val="0"/>
                <w:sz w:val="21"/>
                <w:szCs w:val="21"/>
              </w:rPr>
              <w:t>符合</w:t>
            </w:r>
          </w:p>
        </w:tc>
        <w:tc>
          <w:tcPr>
            <w:tcW w:w="740" w:type="dxa"/>
            <w:noWrap w:val="0"/>
            <w:vAlign w:val="center"/>
          </w:tcPr>
          <w:p w14:paraId="75FF25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6"/>
                <w:kern w:val="0"/>
                <w:sz w:val="21"/>
                <w:szCs w:val="21"/>
              </w:rPr>
              <w:t>不符合</w:t>
            </w:r>
          </w:p>
        </w:tc>
      </w:tr>
      <w:tr w14:paraId="4C5E4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25" w:type="dxa"/>
            <w:noWrap w:val="0"/>
            <w:vAlign w:val="center"/>
          </w:tcPr>
          <w:p w14:paraId="7CB273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066" w:type="dxa"/>
            <w:noWrap w:val="0"/>
            <w:vAlign w:val="center"/>
          </w:tcPr>
          <w:p w14:paraId="32DBDD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  <w:t>具有中国境内注册的独立法人资格，有依法缴纳税收和社会保障资金的良好记录；</w:t>
            </w:r>
          </w:p>
        </w:tc>
        <w:tc>
          <w:tcPr>
            <w:tcW w:w="725" w:type="dxa"/>
            <w:noWrap w:val="0"/>
            <w:vAlign w:val="top"/>
          </w:tcPr>
          <w:p w14:paraId="64F89E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noWrap w:val="0"/>
            <w:vAlign w:val="top"/>
          </w:tcPr>
          <w:p w14:paraId="3FE08E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noWrap w:val="0"/>
            <w:vAlign w:val="top"/>
          </w:tcPr>
          <w:p w14:paraId="6C41A1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18C800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525" w:type="dxa"/>
            <w:noWrap w:val="0"/>
            <w:vAlign w:val="center"/>
          </w:tcPr>
          <w:p w14:paraId="524381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6066" w:type="dxa"/>
            <w:noWrap w:val="0"/>
            <w:vAlign w:val="center"/>
          </w:tcPr>
          <w:p w14:paraId="6D6C65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经营范围包括游乐设备、体育设备等设计、安装等；</w:t>
            </w:r>
          </w:p>
        </w:tc>
        <w:tc>
          <w:tcPr>
            <w:tcW w:w="725" w:type="dxa"/>
            <w:noWrap w:val="0"/>
            <w:vAlign w:val="top"/>
          </w:tcPr>
          <w:p w14:paraId="48252E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noWrap w:val="0"/>
            <w:vAlign w:val="top"/>
          </w:tcPr>
          <w:p w14:paraId="626492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noWrap w:val="0"/>
            <w:vAlign w:val="top"/>
          </w:tcPr>
          <w:p w14:paraId="6BDC51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759C3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25" w:type="dxa"/>
            <w:noWrap w:val="0"/>
            <w:vAlign w:val="center"/>
          </w:tcPr>
          <w:p w14:paraId="447B78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6066" w:type="dxa"/>
            <w:noWrap w:val="0"/>
            <w:vAlign w:val="center"/>
          </w:tcPr>
          <w:p w14:paraId="41B0EC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  <w:t>从事游乐设备或体育设备等业务3年以上；</w:t>
            </w:r>
          </w:p>
        </w:tc>
        <w:tc>
          <w:tcPr>
            <w:tcW w:w="725" w:type="dxa"/>
            <w:noWrap w:val="0"/>
            <w:vAlign w:val="top"/>
          </w:tcPr>
          <w:p w14:paraId="1E0CB8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left="393" w:firstLine="0" w:firstLineChars="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noWrap w:val="0"/>
            <w:vAlign w:val="top"/>
          </w:tcPr>
          <w:p w14:paraId="25752C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left="393" w:firstLine="0" w:firstLineChars="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noWrap w:val="0"/>
            <w:vAlign w:val="top"/>
          </w:tcPr>
          <w:p w14:paraId="4DCFEB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left="393" w:firstLine="0" w:firstLineChars="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1D3DE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25" w:type="dxa"/>
            <w:noWrap w:val="0"/>
            <w:vAlign w:val="center"/>
          </w:tcPr>
          <w:p w14:paraId="5B2D8E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6066" w:type="dxa"/>
            <w:noWrap w:val="0"/>
            <w:vAlign w:val="center"/>
          </w:tcPr>
          <w:p w14:paraId="685EF2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right="48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具有良好的商业信誉，且三年内无重大违法违规和行业不良记录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  <w:t>，未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被“信用中国”网站（www.creditchina.gov.cn）列入失信被执行人、重大税收违法案件当事人名单、政府采购严重失信行为记录名单。</w:t>
            </w:r>
          </w:p>
        </w:tc>
        <w:tc>
          <w:tcPr>
            <w:tcW w:w="725" w:type="dxa"/>
            <w:noWrap w:val="0"/>
            <w:vAlign w:val="top"/>
          </w:tcPr>
          <w:p w14:paraId="36C51A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82" w:type="dxa"/>
            <w:noWrap w:val="0"/>
            <w:vAlign w:val="top"/>
          </w:tcPr>
          <w:p w14:paraId="2DECC9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40" w:type="dxa"/>
            <w:noWrap w:val="0"/>
            <w:vAlign w:val="top"/>
          </w:tcPr>
          <w:p w14:paraId="005240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C6EE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25" w:type="dxa"/>
            <w:noWrap w:val="0"/>
            <w:vAlign w:val="center"/>
          </w:tcPr>
          <w:p w14:paraId="561ED4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6066" w:type="dxa"/>
            <w:noWrap w:val="0"/>
            <w:vAlign w:val="center"/>
          </w:tcPr>
          <w:p w14:paraId="5DF048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  <w:t>具备设计、制造、运营户外拓展或游乐文旅项目的能力，提供至少一个案例证明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合同或合作方提供的证明材料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）；</w:t>
            </w:r>
          </w:p>
        </w:tc>
        <w:tc>
          <w:tcPr>
            <w:tcW w:w="725" w:type="dxa"/>
            <w:noWrap w:val="0"/>
            <w:vAlign w:val="top"/>
          </w:tcPr>
          <w:p w14:paraId="67650F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noWrap w:val="0"/>
            <w:vAlign w:val="top"/>
          </w:tcPr>
          <w:p w14:paraId="19110C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noWrap w:val="0"/>
            <w:vAlign w:val="top"/>
          </w:tcPr>
          <w:p w14:paraId="3CEA48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783FE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25" w:type="dxa"/>
            <w:noWrap w:val="0"/>
            <w:vAlign w:val="center"/>
          </w:tcPr>
          <w:p w14:paraId="74E33F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066" w:type="dxa"/>
            <w:noWrap w:val="0"/>
            <w:vAlign w:val="center"/>
          </w:tcPr>
          <w:p w14:paraId="2953DA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  <w:t>单位负责人为同一人或者存在直接控股、管理关系的不同单位，不得参加本项目。</w:t>
            </w:r>
          </w:p>
        </w:tc>
        <w:tc>
          <w:tcPr>
            <w:tcW w:w="725" w:type="dxa"/>
            <w:noWrap w:val="0"/>
            <w:vAlign w:val="top"/>
          </w:tcPr>
          <w:p w14:paraId="602673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dxa"/>
            <w:noWrap w:val="0"/>
            <w:vAlign w:val="top"/>
          </w:tcPr>
          <w:p w14:paraId="0DF874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noWrap w:val="0"/>
            <w:vAlign w:val="top"/>
          </w:tcPr>
          <w:p w14:paraId="111413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69269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591" w:type="dxa"/>
            <w:gridSpan w:val="2"/>
            <w:noWrap w:val="0"/>
            <w:vAlign w:val="center"/>
          </w:tcPr>
          <w:p w14:paraId="22723D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left="333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  <w:t>结论</w:t>
            </w:r>
          </w:p>
        </w:tc>
        <w:tc>
          <w:tcPr>
            <w:tcW w:w="2147" w:type="dxa"/>
            <w:gridSpan w:val="3"/>
            <w:noWrap w:val="0"/>
            <w:vAlign w:val="top"/>
          </w:tcPr>
          <w:p w14:paraId="75A10A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0CBAC438">
      <w:pPr>
        <w:widowControl/>
        <w:kinsoku w:val="0"/>
        <w:autoSpaceDE w:val="0"/>
        <w:autoSpaceDN w:val="0"/>
        <w:adjustRightInd w:val="0"/>
        <w:snapToGrid w:val="0"/>
        <w:spacing w:line="61" w:lineRule="exact"/>
        <w:ind w:firstLine="0" w:firstLineChars="0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  <w:lang w:eastAsia="en-US"/>
        </w:rPr>
      </w:pPr>
      <w:bookmarkStart w:id="0" w:name="bookmark3"/>
      <w:bookmarkEnd w:id="0"/>
    </w:p>
    <w:p w14:paraId="0D9A0C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0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7"/>
          <w:kern w:val="0"/>
          <w:sz w:val="28"/>
          <w:szCs w:val="28"/>
          <w:lang w:val="en-US" w:eastAsia="zh-CN"/>
        </w:rPr>
        <w:t>符合性审查表</w:t>
      </w:r>
    </w:p>
    <w:tbl>
      <w:tblPr>
        <w:tblStyle w:val="6"/>
        <w:tblpPr w:leftFromText="180" w:rightFromText="180" w:vertAnchor="text" w:horzAnchor="page" w:tblpX="1616" w:tblpY="335"/>
        <w:tblOverlap w:val="never"/>
        <w:tblW w:w="5001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6057"/>
        <w:gridCol w:w="562"/>
        <w:gridCol w:w="484"/>
        <w:gridCol w:w="727"/>
      </w:tblGrid>
      <w:tr w14:paraId="34839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91" w:type="pct"/>
            <w:noWrap w:val="0"/>
            <w:vAlign w:val="center"/>
          </w:tcPr>
          <w:p w14:paraId="44188B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3641" w:type="pct"/>
            <w:noWrap w:val="0"/>
            <w:vAlign w:val="center"/>
          </w:tcPr>
          <w:p w14:paraId="0D006E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8"/>
                <w:kern w:val="0"/>
                <w:sz w:val="21"/>
                <w:szCs w:val="21"/>
                <w:lang w:eastAsia="en-US"/>
              </w:rPr>
              <w:t>评审内容</w:t>
            </w:r>
          </w:p>
        </w:tc>
        <w:tc>
          <w:tcPr>
            <w:tcW w:w="338" w:type="pct"/>
            <w:noWrap w:val="0"/>
            <w:vAlign w:val="center"/>
          </w:tcPr>
          <w:p w14:paraId="2D23E4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6"/>
                <w:kern w:val="0"/>
                <w:sz w:val="21"/>
                <w:szCs w:val="21"/>
              </w:rPr>
              <w:t>页码</w:t>
            </w:r>
          </w:p>
        </w:tc>
        <w:tc>
          <w:tcPr>
            <w:tcW w:w="291" w:type="pct"/>
            <w:noWrap w:val="0"/>
            <w:vAlign w:val="center"/>
          </w:tcPr>
          <w:p w14:paraId="3812EB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6"/>
                <w:kern w:val="0"/>
                <w:sz w:val="21"/>
                <w:szCs w:val="21"/>
              </w:rPr>
              <w:t>符合</w:t>
            </w:r>
          </w:p>
        </w:tc>
        <w:tc>
          <w:tcPr>
            <w:tcW w:w="436" w:type="pct"/>
            <w:noWrap w:val="0"/>
            <w:vAlign w:val="center"/>
          </w:tcPr>
          <w:p w14:paraId="359294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6"/>
                <w:kern w:val="0"/>
                <w:sz w:val="21"/>
                <w:szCs w:val="21"/>
              </w:rPr>
              <w:t>不符合</w:t>
            </w:r>
          </w:p>
        </w:tc>
      </w:tr>
      <w:tr w14:paraId="0C680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91" w:type="pct"/>
            <w:noWrap w:val="0"/>
            <w:vAlign w:val="center"/>
          </w:tcPr>
          <w:p w14:paraId="08655E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641" w:type="pct"/>
            <w:noWrap w:val="0"/>
            <w:vAlign w:val="center"/>
          </w:tcPr>
          <w:p w14:paraId="61B926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8"/>
                <w:kern w:val="0"/>
                <w:sz w:val="21"/>
                <w:szCs w:val="21"/>
              </w:rPr>
              <w:t>按照规定要求签署和盖章的；</w:t>
            </w:r>
          </w:p>
        </w:tc>
        <w:tc>
          <w:tcPr>
            <w:tcW w:w="338" w:type="pct"/>
            <w:noWrap w:val="0"/>
            <w:vAlign w:val="center"/>
          </w:tcPr>
          <w:p w14:paraId="795263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jc w:val="both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1" w:type="pct"/>
            <w:noWrap w:val="0"/>
            <w:vAlign w:val="top"/>
          </w:tcPr>
          <w:p w14:paraId="027B43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36" w:type="pct"/>
            <w:noWrap w:val="0"/>
            <w:vAlign w:val="top"/>
          </w:tcPr>
          <w:p w14:paraId="6A4D2F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FAA5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1" w:type="pct"/>
            <w:noWrap w:val="0"/>
            <w:vAlign w:val="center"/>
          </w:tcPr>
          <w:p w14:paraId="1A0BA1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3641" w:type="pct"/>
            <w:noWrap w:val="0"/>
            <w:vAlign w:val="center"/>
          </w:tcPr>
          <w:p w14:paraId="456BE5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  <w:t>法定代表人资格证明书及法定代表人授权委托书的有效性；</w:t>
            </w:r>
          </w:p>
        </w:tc>
        <w:tc>
          <w:tcPr>
            <w:tcW w:w="338" w:type="pct"/>
            <w:noWrap w:val="0"/>
            <w:vAlign w:val="top"/>
          </w:tcPr>
          <w:p w14:paraId="1059B3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1" w:type="pct"/>
            <w:noWrap w:val="0"/>
            <w:vAlign w:val="top"/>
          </w:tcPr>
          <w:p w14:paraId="06F12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noWrap w:val="0"/>
            <w:vAlign w:val="top"/>
          </w:tcPr>
          <w:p w14:paraId="68D95A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398AF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91" w:type="pct"/>
            <w:noWrap w:val="0"/>
            <w:vAlign w:val="center"/>
          </w:tcPr>
          <w:p w14:paraId="62B187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641" w:type="pct"/>
            <w:noWrap w:val="0"/>
            <w:vAlign w:val="center"/>
          </w:tcPr>
          <w:p w14:paraId="3E7ECA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  <w:t>报价函已提交并符合限价要求；</w:t>
            </w:r>
          </w:p>
        </w:tc>
        <w:tc>
          <w:tcPr>
            <w:tcW w:w="338" w:type="pct"/>
            <w:noWrap w:val="0"/>
            <w:vAlign w:val="top"/>
          </w:tcPr>
          <w:p w14:paraId="537041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1" w:type="pct"/>
            <w:noWrap w:val="0"/>
            <w:vAlign w:val="top"/>
          </w:tcPr>
          <w:p w14:paraId="5E15DE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noWrap w:val="0"/>
            <w:vAlign w:val="top"/>
          </w:tcPr>
          <w:p w14:paraId="05808A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539DB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1" w:type="pct"/>
            <w:noWrap w:val="0"/>
            <w:vAlign w:val="center"/>
          </w:tcPr>
          <w:p w14:paraId="7B7086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641" w:type="pct"/>
            <w:noWrap w:val="0"/>
            <w:vAlign w:val="center"/>
          </w:tcPr>
          <w:p w14:paraId="34CCE2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  <w:t>申请文件没有不能接受的附加条件的。</w:t>
            </w:r>
          </w:p>
        </w:tc>
        <w:tc>
          <w:tcPr>
            <w:tcW w:w="338" w:type="pct"/>
            <w:noWrap w:val="0"/>
            <w:vAlign w:val="top"/>
          </w:tcPr>
          <w:p w14:paraId="1865DA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1" w:type="pct"/>
            <w:noWrap w:val="0"/>
            <w:vAlign w:val="top"/>
          </w:tcPr>
          <w:p w14:paraId="44C403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noWrap w:val="0"/>
            <w:vAlign w:val="top"/>
          </w:tcPr>
          <w:p w14:paraId="4592AF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14:paraId="166F0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933" w:type="pct"/>
            <w:gridSpan w:val="2"/>
            <w:noWrap w:val="0"/>
            <w:vAlign w:val="center"/>
          </w:tcPr>
          <w:p w14:paraId="26843B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6"/>
                <w:kern w:val="0"/>
                <w:sz w:val="21"/>
                <w:szCs w:val="21"/>
                <w:lang w:eastAsia="en-US"/>
              </w:rPr>
              <w:t>结论</w:t>
            </w:r>
          </w:p>
        </w:tc>
        <w:tc>
          <w:tcPr>
            <w:tcW w:w="1066" w:type="pct"/>
            <w:gridSpan w:val="3"/>
            <w:noWrap w:val="0"/>
            <w:vAlign w:val="top"/>
          </w:tcPr>
          <w:p w14:paraId="0C4E5B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tLeast"/>
              <w:ind w:firstLine="420"/>
              <w:textAlignment w:val="baseline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68FA2C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7C1C9">
    <w:pPr>
      <w:widowControl w:val="0"/>
      <w:snapToGrid w:val="0"/>
      <w:spacing w:line="240" w:lineRule="atLeast"/>
      <w:ind w:firstLine="360" w:firstLineChars="200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91004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91004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EF228">
    <w:pPr>
      <w:widowControl w:val="0"/>
      <w:snapToGrid w:val="0"/>
      <w:spacing w:line="240" w:lineRule="atLeast"/>
      <w:ind w:firstLine="360" w:firstLineChars="200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00949">
    <w:pPr>
      <w:widowControl w:val="0"/>
      <w:snapToGrid w:val="0"/>
      <w:spacing w:line="240" w:lineRule="atLeast"/>
      <w:ind w:firstLine="360" w:firstLineChars="20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632E8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632E8F">
                    <w:pPr>
                      <w:pStyle w:val="3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6D03E">
    <w:pPr>
      <w:widowControl w:val="0"/>
      <w:pBdr>
        <w:bottom w:val="none" w:color="auto" w:sz="0" w:space="0"/>
      </w:pBdr>
      <w:snapToGrid w:val="0"/>
      <w:spacing w:line="240" w:lineRule="atLeast"/>
      <w:ind w:firstLine="360" w:firstLineChars="20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40687">
    <w:pPr>
      <w:widowControl w:val="0"/>
      <w:pBdr>
        <w:bottom w:val="single" w:color="auto" w:sz="6" w:space="1"/>
      </w:pBdr>
      <w:snapToGrid w:val="0"/>
      <w:spacing w:line="240" w:lineRule="atLeast"/>
      <w:ind w:firstLine="360" w:firstLineChars="20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2F45A">
    <w:pPr>
      <w:widowControl w:val="0"/>
      <w:pBdr>
        <w:bottom w:val="none" w:color="auto" w:sz="0" w:space="0"/>
      </w:pBdr>
      <w:snapToGrid w:val="0"/>
      <w:spacing w:line="240" w:lineRule="atLeast"/>
      <w:ind w:firstLine="360" w:firstLineChars="20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6718A"/>
    <w:rsid w:val="4DA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widowControl/>
      <w:spacing w:before="0" w:beforeAutospacing="0" w:after="0" w:afterAutospacing="0"/>
      <w:jc w:val="left"/>
      <w:outlineLvl w:val="1"/>
    </w:pPr>
    <w:rPr>
      <w:rFonts w:ascii="Times New Roman" w:hAnsi="Times New Roman" w:eastAsia="黑体" w:cs="Times New Roman"/>
      <w:kern w:val="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691</Words>
  <Characters>715</Characters>
  <Lines>0</Lines>
  <Paragraphs>0</Paragraphs>
  <TotalTime>0</TotalTime>
  <ScaleCrop>false</ScaleCrop>
  <LinksUpToDate>false</LinksUpToDate>
  <CharactersWithSpaces>768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2025-08-04T06:23:00Z</dcterms:created>
  <dc:creator>Administrator</dc:creator>
  <cp:lastModifiedBy>堇色半未</cp:lastModifiedBy>
  <dcterms:modified xsi:type="dcterms:W3CDTF">2025-08-04T09:22:39Z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eyJoZGlkIjoiZTdlYmY3MzI4MTgxYjQzYmQyZjkyMmJkYjAxOWM0NzUiLCJ1c2VySWQiOiIxMjA2ODg1NDE1In0=</vt:lpwstr>
  </property>
  <property fmtid="{D5CDD505-2E9C-101B-9397-08002B2CF9AE}" pid="4" name="ICV">
    <vt:lpwstr>4537FF8C05B242ACB8812B96643BED80_12</vt:lpwstr>
  </property>
</Properties>
</file>